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DC8C" w14:textId="4179ACFE" w:rsidR="008E0F1A" w:rsidRPr="008E0F1A" w:rsidRDefault="008E0F1A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3D48CFB" w14:textId="0C312DDD" w:rsidR="00527F0C" w:rsidRPr="0050728D" w:rsidRDefault="00527F0C" w:rsidP="0050728D">
      <w:pPr>
        <w:pStyle w:val="Prrafodelista"/>
        <w:numPr>
          <w:ilvl w:val="0"/>
          <w:numId w:val="33"/>
        </w:numPr>
        <w:spacing w:after="0" w:line="276" w:lineRule="auto"/>
        <w:rPr>
          <w:rFonts w:ascii="Arial Narrow" w:hAnsi="Arial Narrow"/>
          <w:b/>
        </w:rPr>
      </w:pPr>
      <w:r w:rsidRPr="0050728D">
        <w:rPr>
          <w:rFonts w:ascii="Arial Narrow" w:hAnsi="Arial Narrow"/>
          <w:b/>
        </w:rPr>
        <w:t>ANTECEDENTES</w:t>
      </w:r>
    </w:p>
    <w:p w14:paraId="55B91EFF" w14:textId="77777777" w:rsid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76028B67" w14:textId="77777777" w:rsidR="00527F0C" w:rsidRPr="0050728D" w:rsidRDefault="00527F0C" w:rsidP="0050728D">
      <w:pPr>
        <w:pStyle w:val="Prrafodelista"/>
        <w:numPr>
          <w:ilvl w:val="0"/>
          <w:numId w:val="33"/>
        </w:numPr>
        <w:spacing w:after="0" w:line="276" w:lineRule="auto"/>
        <w:rPr>
          <w:rFonts w:ascii="Arial Narrow" w:hAnsi="Arial Narrow"/>
          <w:b/>
        </w:rPr>
      </w:pPr>
      <w:r w:rsidRPr="0050728D">
        <w:rPr>
          <w:rFonts w:ascii="Arial Narrow" w:hAnsi="Arial Narrow"/>
          <w:b/>
        </w:rPr>
        <w:t>OBJETIVOS DE LA CONSULTA</w:t>
      </w:r>
    </w:p>
    <w:p w14:paraId="5AAAF776" w14:textId="77777777" w:rsidR="00527F0C" w:rsidRP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376B7C10" w14:textId="690EC0AD" w:rsidR="008E0F1A" w:rsidRPr="0050728D" w:rsidRDefault="00527F0C" w:rsidP="0050728D">
      <w:pPr>
        <w:pStyle w:val="Prrafodelista"/>
        <w:numPr>
          <w:ilvl w:val="0"/>
          <w:numId w:val="33"/>
        </w:numPr>
        <w:spacing w:after="0" w:line="276" w:lineRule="auto"/>
        <w:rPr>
          <w:rFonts w:ascii="Arial Narrow" w:hAnsi="Arial Narrow"/>
          <w:b/>
        </w:rPr>
      </w:pPr>
      <w:r w:rsidRPr="0050728D">
        <w:rPr>
          <w:rFonts w:ascii="Arial Narrow" w:hAnsi="Arial Narrow"/>
          <w:b/>
        </w:rPr>
        <w:t>IDENTIFICACIÓN DE PARTES INTERESADAS O GRUPOS DE INTERÉS</w:t>
      </w:r>
    </w:p>
    <w:p w14:paraId="164D4815" w14:textId="77777777" w:rsidR="008E0F1A" w:rsidRDefault="008E0F1A" w:rsidP="0050728D">
      <w:pPr>
        <w:pStyle w:val="Prrafodelista"/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2A31D8BF" w14:textId="77777777" w:rsidR="00527F0C" w:rsidRPr="0050728D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>¿Quiénes se ven afectados por el problema?</w:t>
      </w:r>
    </w:p>
    <w:p w14:paraId="7A03D775" w14:textId="77777777" w:rsidR="00527F0C" w:rsidRPr="0050728D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>¿Quiénes pueden proporcionar información para determinar si el objetivo de la intervención ha sido adecuadamente identificado? y, en caso corresponda, si las alternativas propuestas son pertinentes y eficaces.</w:t>
      </w:r>
    </w:p>
    <w:p w14:paraId="0EA2256F" w14:textId="043B8256" w:rsidR="00527F0C" w:rsidRPr="0050728D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>¿Quiénes pueden proporcionar información sobre los costos y beneficios de cada alternativa propuesta, de ser el caso, de modo que permita evaluar el impacto de cada una de ellas?</w:t>
      </w:r>
    </w:p>
    <w:p w14:paraId="20085601" w14:textId="44E7F7A6" w:rsidR="00527F0C" w:rsidRPr="0050728D" w:rsidRDefault="00527F0C" w:rsidP="0050728D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22F2055F" w14:textId="5D2D7721" w:rsidR="00527F0C" w:rsidRPr="0050728D" w:rsidRDefault="00527F0C" w:rsidP="0050728D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 xml:space="preserve">Adicionalmente, se pueden formular las preguntas contenidas en el Cuadro 2 Guía para identificar características de grupos de interés de los Lineamientos Técnicos para la elaboración del Análisis de Impacto Regulatorio aprobados por Resolución de Consejo Directivo </w:t>
      </w:r>
      <w:proofErr w:type="spellStart"/>
      <w:r w:rsidRPr="0050728D">
        <w:rPr>
          <w:rFonts w:ascii="Arial Narrow" w:hAnsi="Arial Narrow"/>
          <w:bCs/>
          <w:i/>
          <w:iCs/>
          <w:sz w:val="20"/>
          <w:szCs w:val="20"/>
        </w:rPr>
        <w:t>N.°</w:t>
      </w:r>
      <w:proofErr w:type="spellEnd"/>
      <w:r w:rsidRPr="0050728D">
        <w:rPr>
          <w:rFonts w:ascii="Arial Narrow" w:hAnsi="Arial Narrow"/>
          <w:bCs/>
          <w:i/>
          <w:iCs/>
          <w:sz w:val="20"/>
          <w:szCs w:val="20"/>
        </w:rPr>
        <w:t xml:space="preserve"> 047-2021-SUNASS-CD (en adelante, los Lineamientos).</w:t>
      </w:r>
    </w:p>
    <w:p w14:paraId="4D96AB49" w14:textId="45F9999F" w:rsidR="00527F0C" w:rsidRDefault="00527F0C" w:rsidP="0050728D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5C008303" w14:textId="77777777" w:rsidR="00527F0C" w:rsidRPr="0050728D" w:rsidRDefault="00527F0C" w:rsidP="0050728D">
      <w:pPr>
        <w:pStyle w:val="Prrafodelista"/>
        <w:numPr>
          <w:ilvl w:val="0"/>
          <w:numId w:val="33"/>
        </w:numPr>
        <w:spacing w:after="0" w:line="276" w:lineRule="auto"/>
        <w:rPr>
          <w:rFonts w:ascii="Arial Narrow" w:hAnsi="Arial Narrow"/>
          <w:b/>
        </w:rPr>
      </w:pPr>
      <w:r w:rsidRPr="0050728D">
        <w:rPr>
          <w:rFonts w:ascii="Arial Narrow" w:hAnsi="Arial Narrow"/>
          <w:b/>
        </w:rPr>
        <w:t>MEDIOS O HERRAMIENTAS Y MECANISMOS DE DIFUSIÓN</w:t>
      </w:r>
    </w:p>
    <w:p w14:paraId="427F123A" w14:textId="77777777" w:rsid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43958737" w14:textId="77777777" w:rsid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Identificar los medios idóneos para el proceso de consulta, así como las herramientas a emplear.</w:t>
      </w:r>
    </w:p>
    <w:p w14:paraId="761CEACE" w14:textId="77777777" w:rsid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3277BDA6" w14:textId="52ED5684" w:rsid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Conforme a los Lineamientos, los medios a emplear para participar son: virtual, presencial o escrito y, para emitir comentarios: escrito u oral.</w:t>
      </w:r>
    </w:p>
    <w:p w14:paraId="1A76998C" w14:textId="77777777" w:rsid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7AE59D18" w14:textId="36B35FFF" w:rsidR="00527F0C" w:rsidRP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De acuerdo con lo señalado en los Lineamientos, se pueden utilizar una o más de las siguientes herramientas:</w:t>
      </w:r>
    </w:p>
    <w:p w14:paraId="2B3AFC57" w14:textId="18D2FE9B" w:rsidR="00527F0C" w:rsidRPr="00527F0C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Aviso Público para comentarios (para opinión de todas las partes interesadas)</w:t>
      </w:r>
    </w:p>
    <w:p w14:paraId="10EF72BF" w14:textId="107604A1" w:rsidR="00527F0C" w:rsidRPr="00527F0C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Audiencia Pública (comentarios verbales)</w:t>
      </w:r>
    </w:p>
    <w:p w14:paraId="4D11B465" w14:textId="76FAB1FD" w:rsidR="00527F0C" w:rsidRPr="00527F0C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Consulta informal (primer acercamiento con los grupos de interés. Puede realizarse de distintas formas: llamadas telefónicas, comunicaciones por escrito, reuniones, así como en cualquier momento del proceso de elaboración de la regulación)</w:t>
      </w:r>
    </w:p>
    <w:p w14:paraId="3B426A92" w14:textId="177DFFED" w:rsidR="00527F0C" w:rsidRPr="00527F0C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Circulación del documento de trabajo para comentarios (más flexible respecto al aviso público, en cuanto a plazos, alcance y formas de respuesta)</w:t>
      </w:r>
    </w:p>
    <w:p w14:paraId="750D748D" w14:textId="5DB8D749" w:rsidR="00527F0C" w:rsidRDefault="00527F0C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27F0C">
        <w:rPr>
          <w:rFonts w:ascii="Arial Narrow" w:hAnsi="Arial Narrow"/>
          <w:bCs/>
          <w:i/>
          <w:iCs/>
          <w:sz w:val="20"/>
          <w:szCs w:val="20"/>
        </w:rPr>
        <w:t>Órganos consultivos.</w:t>
      </w:r>
    </w:p>
    <w:p w14:paraId="6AA5AC72" w14:textId="1727FA91" w:rsidR="00527F0C" w:rsidRDefault="00527F0C" w:rsidP="0050728D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53E9D62F" w14:textId="77777777" w:rsidR="0050728D" w:rsidRPr="0050728D" w:rsidRDefault="0050728D" w:rsidP="0050728D">
      <w:pPr>
        <w:pStyle w:val="Prrafodelista"/>
        <w:numPr>
          <w:ilvl w:val="0"/>
          <w:numId w:val="33"/>
        </w:numPr>
        <w:spacing w:after="0" w:line="276" w:lineRule="auto"/>
        <w:rPr>
          <w:rFonts w:ascii="Arial Narrow" w:hAnsi="Arial Narrow"/>
          <w:b/>
        </w:rPr>
      </w:pPr>
      <w:r w:rsidRPr="0050728D">
        <w:rPr>
          <w:rFonts w:ascii="Arial Narrow" w:hAnsi="Arial Narrow"/>
          <w:b/>
        </w:rPr>
        <w:t>CRONOGRAMA</w:t>
      </w:r>
    </w:p>
    <w:p w14:paraId="3638EF47" w14:textId="77777777" w:rsidR="0050728D" w:rsidRDefault="0050728D" w:rsidP="0050728D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>Debe contener, como mínimo la siguiente información:</w:t>
      </w:r>
    </w:p>
    <w:p w14:paraId="126F13DC" w14:textId="15995405" w:rsidR="0050728D" w:rsidRPr="0050728D" w:rsidRDefault="0050728D" w:rsidP="0050728D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>Etapas:</w:t>
      </w:r>
    </w:p>
    <w:p w14:paraId="4A59ACC6" w14:textId="47F8EAAC" w:rsidR="0050728D" w:rsidRPr="0050728D" w:rsidRDefault="0050728D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>Fechas estimadas para la difusión y la ejecución de las actividades.</w:t>
      </w:r>
    </w:p>
    <w:p w14:paraId="176F7560" w14:textId="11FBF15A" w:rsidR="008E0F1A" w:rsidRPr="00527F0C" w:rsidRDefault="0050728D" w:rsidP="0050728D">
      <w:pPr>
        <w:pStyle w:val="Prrafodelista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50728D">
        <w:rPr>
          <w:rFonts w:ascii="Arial Narrow" w:hAnsi="Arial Narrow"/>
          <w:bCs/>
          <w:i/>
          <w:iCs/>
          <w:sz w:val="20"/>
          <w:szCs w:val="20"/>
        </w:rPr>
        <w:t>Plazo para comentarios, en caso corresponda, según el tipo de herramienta(s) empleada(s).</w:t>
      </w:r>
    </w:p>
    <w:sectPr w:rsidR="008E0F1A" w:rsidRPr="00527F0C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E3A9" w14:textId="77777777" w:rsidR="00F26693" w:rsidRDefault="00F26693" w:rsidP="00141133">
      <w:pPr>
        <w:spacing w:after="0" w:line="240" w:lineRule="auto"/>
      </w:pPr>
      <w:r>
        <w:separator/>
      </w:r>
    </w:p>
  </w:endnote>
  <w:endnote w:type="continuationSeparator" w:id="0">
    <w:p w14:paraId="7F93062E" w14:textId="77777777" w:rsidR="00F26693" w:rsidRDefault="00F26693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1E9" w14:textId="61347560" w:rsidR="003C7C00" w:rsidRPr="006B798E" w:rsidRDefault="003C7C00" w:rsidP="00BC56B4">
    <w:pPr>
      <w:spacing w:after="0" w:line="240" w:lineRule="atLeast"/>
      <w:ind w:right="19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6917" w14:textId="77777777" w:rsidR="00F26693" w:rsidRDefault="00F26693" w:rsidP="00141133">
      <w:pPr>
        <w:spacing w:after="0" w:line="240" w:lineRule="auto"/>
      </w:pPr>
      <w:r>
        <w:separator/>
      </w:r>
    </w:p>
  </w:footnote>
  <w:footnote w:type="continuationSeparator" w:id="0">
    <w:p w14:paraId="19205CE5" w14:textId="77777777" w:rsidR="00F26693" w:rsidRDefault="00F26693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68"/>
      <w:gridCol w:w="8222"/>
    </w:tblGrid>
    <w:tr w:rsidR="00BC56B4" w:rsidRPr="008E0F1A" w14:paraId="14C7AF78" w14:textId="77777777" w:rsidTr="00CB7CA4">
      <w:trPr>
        <w:trHeight w:val="559"/>
      </w:trPr>
      <w:tc>
        <w:tcPr>
          <w:tcW w:w="2268" w:type="dxa"/>
          <w:vMerge w:val="restart"/>
          <w:vAlign w:val="center"/>
        </w:tcPr>
        <w:p w14:paraId="65316636" w14:textId="77777777" w:rsidR="00BC56B4" w:rsidRPr="008E0F1A" w:rsidRDefault="00BC56B4" w:rsidP="00BC56B4">
          <w:pPr>
            <w:spacing w:after="0" w:line="276" w:lineRule="auto"/>
            <w:jc w:val="center"/>
            <w:rPr>
              <w:rFonts w:ascii="Arial Narrow" w:hAnsi="Arial Narrow"/>
            </w:rPr>
          </w:pPr>
          <w:r>
            <w:rPr>
              <w:rFonts w:ascii="Calibri" w:eastAsia="Calibri" w:hAnsi="Calibri" w:cs="Times New Roman"/>
              <w:lang w:val="es-ES"/>
            </w:rPr>
            <w:object w:dxaOrig="3762" w:dyaOrig="1659" w14:anchorId="36E0B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06pt;height:55.3pt">
                <v:imagedata r:id="rId1" o:title=""/>
              </v:shape>
              <o:OLEObject Type="Embed" ProgID="Visio.Drawing.15" ShapeID="_x0000_i1030" DrawAspect="Content" ObjectID="_1728475215" r:id="rId2"/>
            </w:object>
          </w:r>
        </w:p>
      </w:tc>
      <w:tc>
        <w:tcPr>
          <w:tcW w:w="8222" w:type="dxa"/>
          <w:vAlign w:val="center"/>
        </w:tcPr>
        <w:p w14:paraId="332B0766" w14:textId="77777777" w:rsidR="00BC56B4" w:rsidRPr="008E0F1A" w:rsidRDefault="00BC56B4" w:rsidP="00BC56B4">
          <w:pPr>
            <w:spacing w:after="0" w:line="276" w:lineRule="auto"/>
            <w:jc w:val="center"/>
            <w:rPr>
              <w:rFonts w:ascii="Arial Narrow" w:hAnsi="Arial Narrow"/>
              <w:b/>
              <w:bCs/>
            </w:rPr>
          </w:pPr>
          <w:r w:rsidRPr="008E0F1A">
            <w:rPr>
              <w:rFonts w:ascii="Arial Narrow" w:hAnsi="Arial Narrow"/>
              <w:b/>
              <w:bCs/>
            </w:rPr>
            <w:t xml:space="preserve">INFORME </w:t>
          </w:r>
          <w:r>
            <w:rPr>
              <w:rFonts w:ascii="Arial Narrow" w:hAnsi="Arial Narrow"/>
              <w:b/>
              <w:bCs/>
            </w:rPr>
            <w:t>PREVIO DE GUIA PARA LA CONSULTA PÚBLICA</w:t>
          </w:r>
        </w:p>
      </w:tc>
    </w:tr>
    <w:tr w:rsidR="00BC56B4" w:rsidRPr="008E0F1A" w14:paraId="12F01D55" w14:textId="77777777" w:rsidTr="00CB7CA4">
      <w:trPr>
        <w:trHeight w:val="397"/>
      </w:trPr>
      <w:tc>
        <w:tcPr>
          <w:tcW w:w="2268" w:type="dxa"/>
          <w:vMerge/>
          <w:tcBorders>
            <w:top w:val="nil"/>
          </w:tcBorders>
          <w:vAlign w:val="center"/>
        </w:tcPr>
        <w:p w14:paraId="4BA35926" w14:textId="77777777" w:rsidR="00BC56B4" w:rsidRPr="008E0F1A" w:rsidRDefault="00BC56B4" w:rsidP="00BC56B4">
          <w:pPr>
            <w:spacing w:after="0" w:line="276" w:lineRule="auto"/>
            <w:jc w:val="center"/>
            <w:rPr>
              <w:rFonts w:ascii="Arial Narrow" w:hAnsi="Arial Narrow"/>
            </w:rPr>
          </w:pPr>
        </w:p>
      </w:tc>
      <w:tc>
        <w:tcPr>
          <w:tcW w:w="8222" w:type="dxa"/>
          <w:vAlign w:val="center"/>
        </w:tcPr>
        <w:p w14:paraId="549FD661" w14:textId="77777777" w:rsidR="00BC56B4" w:rsidRPr="008E0F1A" w:rsidRDefault="00BC56B4" w:rsidP="00BC56B4">
          <w:pPr>
            <w:spacing w:after="0" w:line="276" w:lineRule="auto"/>
            <w:jc w:val="center"/>
            <w:rPr>
              <w:rFonts w:ascii="Arial Narrow" w:hAnsi="Arial Narrow"/>
              <w:b/>
              <w:bCs/>
            </w:rPr>
          </w:pPr>
          <w:r w:rsidRPr="008E0F1A">
            <w:rPr>
              <w:rFonts w:ascii="Arial Narrow" w:hAnsi="Arial Narrow"/>
              <w:b/>
              <w:bCs/>
            </w:rPr>
            <w:t>“TÍTULO DE INFORME”</w:t>
          </w:r>
        </w:p>
      </w:tc>
    </w:tr>
  </w:tbl>
  <w:p w14:paraId="3A54AF59" w14:textId="77777777" w:rsidR="00BC56B4" w:rsidRDefault="00BC5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930C61"/>
    <w:multiLevelType w:val="hybridMultilevel"/>
    <w:tmpl w:val="221A9B70"/>
    <w:lvl w:ilvl="0" w:tplc="C1EE3AC6">
      <w:start w:val="1"/>
      <w:numFmt w:val="lowerLetter"/>
      <w:lvlText w:val="%1."/>
      <w:lvlJc w:val="left"/>
      <w:pPr>
        <w:ind w:left="1068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3764088"/>
    <w:multiLevelType w:val="hybridMultilevel"/>
    <w:tmpl w:val="C8CE3A8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D3079F7"/>
    <w:multiLevelType w:val="hybridMultilevel"/>
    <w:tmpl w:val="A54E29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50583"/>
    <w:multiLevelType w:val="hybridMultilevel"/>
    <w:tmpl w:val="FEE40406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331B35"/>
    <w:multiLevelType w:val="hybridMultilevel"/>
    <w:tmpl w:val="8990E1B4"/>
    <w:lvl w:ilvl="0" w:tplc="57969BC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5025479"/>
    <w:multiLevelType w:val="hybridMultilevel"/>
    <w:tmpl w:val="01E06C06"/>
    <w:lvl w:ilvl="0" w:tplc="FA5E9600">
      <w:start w:val="1"/>
      <w:numFmt w:val="lowerLetter"/>
      <w:lvlText w:val="%1."/>
      <w:lvlJc w:val="left"/>
      <w:pPr>
        <w:ind w:left="6060" w:hanging="570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9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0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3C2E5F78"/>
    <w:multiLevelType w:val="hybridMultilevel"/>
    <w:tmpl w:val="E44A87EE"/>
    <w:lvl w:ilvl="0" w:tplc="E5F81BDC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43C42122">
      <w:start w:val="4"/>
      <w:numFmt w:val="bullet"/>
      <w:lvlText w:val="•"/>
      <w:lvlJc w:val="left"/>
      <w:pPr>
        <w:ind w:left="5715" w:hanging="4635"/>
      </w:pPr>
      <w:rPr>
        <w:rFonts w:ascii="Arial Narrow" w:eastAsia="Calibri" w:hAnsi="Arial Narrow"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5534E0"/>
    <w:multiLevelType w:val="hybridMultilevel"/>
    <w:tmpl w:val="5896FC5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E6B8B2E0">
      <w:start w:val="4"/>
      <w:numFmt w:val="bullet"/>
      <w:lvlText w:val="•"/>
      <w:lvlJc w:val="left"/>
      <w:pPr>
        <w:ind w:left="5715" w:hanging="4635"/>
      </w:pPr>
      <w:rPr>
        <w:rFonts w:ascii="Arial Narrow" w:eastAsia="Calibri" w:hAnsi="Arial Narrow"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F38F6"/>
    <w:multiLevelType w:val="hybridMultilevel"/>
    <w:tmpl w:val="EC3C6842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4DED3AE9"/>
    <w:multiLevelType w:val="hybridMultilevel"/>
    <w:tmpl w:val="FEE4040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1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2462">
    <w:abstractNumId w:val="19"/>
  </w:num>
  <w:num w:numId="2" w16cid:durableId="1253784651">
    <w:abstractNumId w:val="0"/>
  </w:num>
  <w:num w:numId="3" w16cid:durableId="335231513">
    <w:abstractNumId w:val="33"/>
  </w:num>
  <w:num w:numId="4" w16cid:durableId="551500789">
    <w:abstractNumId w:val="3"/>
  </w:num>
  <w:num w:numId="5" w16cid:durableId="943465097">
    <w:abstractNumId w:val="8"/>
  </w:num>
  <w:num w:numId="6" w16cid:durableId="2089112457">
    <w:abstractNumId w:val="32"/>
  </w:num>
  <w:num w:numId="7" w16cid:durableId="1458910271">
    <w:abstractNumId w:val="4"/>
  </w:num>
  <w:num w:numId="8" w16cid:durableId="653949017">
    <w:abstractNumId w:val="16"/>
  </w:num>
  <w:num w:numId="9" w16cid:durableId="1799060033">
    <w:abstractNumId w:val="13"/>
  </w:num>
  <w:num w:numId="10" w16cid:durableId="1879272157">
    <w:abstractNumId w:val="27"/>
  </w:num>
  <w:num w:numId="11" w16cid:durableId="586351710">
    <w:abstractNumId w:val="6"/>
  </w:num>
  <w:num w:numId="12" w16cid:durableId="1621759634">
    <w:abstractNumId w:val="15"/>
  </w:num>
  <w:num w:numId="13" w16cid:durableId="541016252">
    <w:abstractNumId w:val="20"/>
  </w:num>
  <w:num w:numId="14" w16cid:durableId="630282976">
    <w:abstractNumId w:val="22"/>
  </w:num>
  <w:num w:numId="15" w16cid:durableId="2088073745">
    <w:abstractNumId w:val="26"/>
  </w:num>
  <w:num w:numId="16" w16cid:durableId="1395545774">
    <w:abstractNumId w:val="18"/>
  </w:num>
  <w:num w:numId="17" w16cid:durableId="1342313363">
    <w:abstractNumId w:val="31"/>
  </w:num>
  <w:num w:numId="18" w16cid:durableId="1008092940">
    <w:abstractNumId w:val="30"/>
  </w:num>
  <w:num w:numId="19" w16cid:durableId="690762620">
    <w:abstractNumId w:val="34"/>
  </w:num>
  <w:num w:numId="20" w16cid:durableId="2042781286">
    <w:abstractNumId w:val="14"/>
  </w:num>
  <w:num w:numId="21" w16cid:durableId="580674322">
    <w:abstractNumId w:val="11"/>
  </w:num>
  <w:num w:numId="22" w16cid:durableId="657921570">
    <w:abstractNumId w:val="2"/>
  </w:num>
  <w:num w:numId="23" w16cid:durableId="2062241001">
    <w:abstractNumId w:val="23"/>
  </w:num>
  <w:num w:numId="24" w16cid:durableId="670835381">
    <w:abstractNumId w:val="29"/>
  </w:num>
  <w:num w:numId="25" w16cid:durableId="982853862">
    <w:abstractNumId w:val="5"/>
  </w:num>
  <w:num w:numId="26" w16cid:durableId="903679161">
    <w:abstractNumId w:val="24"/>
  </w:num>
  <w:num w:numId="27" w16cid:durableId="355541469">
    <w:abstractNumId w:val="28"/>
  </w:num>
  <w:num w:numId="28" w16cid:durableId="1937445768">
    <w:abstractNumId w:val="17"/>
  </w:num>
  <w:num w:numId="29" w16cid:durableId="870923956">
    <w:abstractNumId w:val="10"/>
  </w:num>
  <w:num w:numId="30" w16cid:durableId="432092427">
    <w:abstractNumId w:val="1"/>
  </w:num>
  <w:num w:numId="31" w16cid:durableId="848836806">
    <w:abstractNumId w:val="25"/>
  </w:num>
  <w:num w:numId="32" w16cid:durableId="420567977">
    <w:abstractNumId w:val="12"/>
  </w:num>
  <w:num w:numId="33" w16cid:durableId="1027440563">
    <w:abstractNumId w:val="21"/>
  </w:num>
  <w:num w:numId="34" w16cid:durableId="1921669573">
    <w:abstractNumId w:val="9"/>
  </w:num>
  <w:num w:numId="35" w16cid:durableId="177609285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0EF4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178E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2869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80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28D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56A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27F0C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E5B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0F1A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4A64"/>
    <w:rsid w:val="00BC56B4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370E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693"/>
    <w:rsid w:val="00F26AD4"/>
    <w:rsid w:val="00F26C39"/>
    <w:rsid w:val="00F26C4A"/>
    <w:rsid w:val="00F27558"/>
    <w:rsid w:val="00F2758E"/>
    <w:rsid w:val="00F3049C"/>
    <w:rsid w:val="00F31B3F"/>
    <w:rsid w:val="00F339DC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eNormal">
    <w:name w:val="Table Normal"/>
    <w:uiPriority w:val="2"/>
    <w:semiHidden/>
    <w:unhideWhenUsed/>
    <w:qFormat/>
    <w:rsid w:val="008E0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3</cp:revision>
  <cp:lastPrinted>2022-10-28T20:12:00Z</cp:lastPrinted>
  <dcterms:created xsi:type="dcterms:W3CDTF">2022-10-28T20:12:00Z</dcterms:created>
  <dcterms:modified xsi:type="dcterms:W3CDTF">2022-10-28T20:13:00Z</dcterms:modified>
</cp:coreProperties>
</file>